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F57" w:rsidP="00C85F57" w:rsidRDefault="00C85F57" w14:paraId="3267D8DF" w14:textId="77777777"/>
    <w:p w:rsidRPr="00714049" w:rsidR="00C85F57" w:rsidP="00C85F57" w:rsidRDefault="00F63734" w14:paraId="14071758" w14:textId="22C1B978">
      <w:pPr>
        <w:rPr>
          <w:rFonts w:ascii="Libre Baskerville" w:hAnsi="Libre Baskerville"/>
          <w:color w:val="FD4C01"/>
          <w:sz w:val="32"/>
          <w:szCs w:val="32"/>
        </w:rPr>
      </w:pPr>
      <w:r w:rsidRPr="00714049">
        <w:rPr>
          <w:rFonts w:ascii="Libre Baskerville" w:hAnsi="Libre Baskerville"/>
          <w:color w:val="FD4C01"/>
          <w:sz w:val="32"/>
          <w:szCs w:val="32"/>
        </w:rPr>
        <w:t xml:space="preserve">Level </w:t>
      </w:r>
      <w:r w:rsidRPr="00714049" w:rsidR="00855C5F">
        <w:rPr>
          <w:rFonts w:ascii="Libre Baskerville" w:hAnsi="Libre Baskerville"/>
          <w:color w:val="FD4C01"/>
          <w:sz w:val="32"/>
          <w:szCs w:val="32"/>
        </w:rPr>
        <w:t>2 Practitioner Module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Pr="00242F50" w:rsidR="00242F50" w:rsidTr="0F41AC5A" w14:paraId="27C4F015" w14:textId="77777777">
        <w:trPr>
          <w:trHeight w:val="387"/>
        </w:trPr>
        <w:tc>
          <w:tcPr>
            <w:tcW w:w="2547" w:type="dxa"/>
            <w:tcMar/>
          </w:tcPr>
          <w:p w:rsidRPr="00242F50" w:rsidR="00242F50" w:rsidP="00C85F57" w:rsidRDefault="00242F50" w14:paraId="4D92105F" w14:textId="6B195164">
            <w:pPr>
              <w:rPr>
                <w:rFonts w:ascii="Minion Pro" w:hAnsi="Minion Pro"/>
                <w:b/>
                <w:bCs/>
                <w:sz w:val="32"/>
                <w:szCs w:val="32"/>
              </w:rPr>
            </w:pPr>
            <w:r w:rsidRPr="00242F50">
              <w:rPr>
                <w:rFonts w:ascii="Minion Pro" w:hAnsi="Minion Pro"/>
                <w:b/>
                <w:bCs/>
                <w:sz w:val="32"/>
                <w:szCs w:val="32"/>
              </w:rPr>
              <w:t>Module Level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778AED77" w14:textId="7C7C7A9A">
            <w:pPr>
              <w:rPr>
                <w:rFonts w:ascii="Minion Pro" w:hAnsi="Minion Pro"/>
                <w:b/>
                <w:bCs/>
                <w:sz w:val="32"/>
                <w:szCs w:val="32"/>
              </w:rPr>
            </w:pPr>
            <w:r w:rsidRPr="00242F50">
              <w:rPr>
                <w:rFonts w:ascii="Minion Pro" w:hAnsi="Minion Pro"/>
                <w:b/>
                <w:bCs/>
                <w:sz w:val="32"/>
                <w:szCs w:val="32"/>
              </w:rPr>
              <w:t>Module Title</w:t>
            </w:r>
          </w:p>
        </w:tc>
      </w:tr>
      <w:tr w:rsidRPr="00242F50" w:rsidR="00242F50" w:rsidTr="0F41AC5A" w14:paraId="1F3F8790" w14:textId="77777777">
        <w:trPr>
          <w:trHeight w:val="387"/>
        </w:trPr>
        <w:tc>
          <w:tcPr>
            <w:tcW w:w="2547" w:type="dxa"/>
            <w:tcMar/>
          </w:tcPr>
          <w:p w:rsidRPr="00242F50" w:rsidR="00242F50" w:rsidP="00C85F57" w:rsidRDefault="00242F50" w14:paraId="5BD1C394" w14:textId="49B3A08D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>Module 2A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1948F72F" w14:textId="72A2249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Professional Role and Ethics for Settlement Workers</w:t>
            </w:r>
          </w:p>
        </w:tc>
      </w:tr>
      <w:tr w:rsidRPr="00242F50" w:rsidR="00242F50" w:rsidTr="0F41AC5A" w14:paraId="3FCC8D5E" w14:textId="77777777">
        <w:trPr>
          <w:trHeight w:val="407"/>
        </w:trPr>
        <w:tc>
          <w:tcPr>
            <w:tcW w:w="2547" w:type="dxa"/>
            <w:tcMar/>
          </w:tcPr>
          <w:p w:rsidRPr="00242F50" w:rsidR="00242F50" w:rsidP="00C85F57" w:rsidRDefault="00242F50" w14:paraId="1C1535E6" w14:textId="499998BE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2B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74C189B3" w14:textId="7D12AB8A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Building Understanding of Cultural Communities</w:t>
            </w:r>
          </w:p>
        </w:tc>
      </w:tr>
      <w:tr w:rsidRPr="00242F50" w:rsidR="00242F50" w:rsidTr="0F41AC5A" w14:paraId="5EAADE88" w14:textId="77777777">
        <w:trPr>
          <w:trHeight w:val="427"/>
        </w:trPr>
        <w:tc>
          <w:tcPr>
            <w:tcW w:w="2547" w:type="dxa"/>
            <w:tcMar/>
          </w:tcPr>
          <w:p w:rsidRPr="00242F50" w:rsidR="00242F50" w:rsidP="00C85F57" w:rsidRDefault="00242F50" w14:paraId="6A692F7A" w14:textId="3191D8F1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2C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604F5633" w14:textId="73E074AE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Immigration Processes</w:t>
            </w:r>
          </w:p>
        </w:tc>
      </w:tr>
      <w:tr w:rsidRPr="00242F50" w:rsidR="00242F50" w:rsidTr="0F41AC5A" w14:paraId="3D565946" w14:textId="77777777">
        <w:trPr>
          <w:trHeight w:val="416"/>
        </w:trPr>
        <w:tc>
          <w:tcPr>
            <w:tcW w:w="2547" w:type="dxa"/>
            <w:tcMar/>
          </w:tcPr>
          <w:p w:rsidRPr="00242F50" w:rsidR="00242F50" w:rsidP="00C85F57" w:rsidRDefault="00242F50" w14:paraId="63406FB5" w14:textId="7F53AEF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2D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3A0A6F23" w14:textId="5F545AF4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Settlement and Transition Processes</w:t>
            </w:r>
          </w:p>
        </w:tc>
      </w:tr>
      <w:tr w:rsidRPr="00242F50" w:rsidR="00242F50" w:rsidTr="0F41AC5A" w14:paraId="3631D3E6" w14:textId="77777777">
        <w:trPr>
          <w:trHeight w:val="410"/>
        </w:trPr>
        <w:tc>
          <w:tcPr>
            <w:tcW w:w="2547" w:type="dxa"/>
            <w:tcMar/>
          </w:tcPr>
          <w:p w:rsidRPr="00242F50" w:rsidR="00242F50" w:rsidP="00C85F57" w:rsidRDefault="00242F50" w14:paraId="34AB97D0" w14:textId="789BB2BA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2E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35EBE80C" w14:textId="2F3E956F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Working with Interpreters</w:t>
            </w:r>
          </w:p>
        </w:tc>
      </w:tr>
      <w:tr w:rsidRPr="00242F50" w:rsidR="00242F50" w:rsidTr="0F41AC5A" w14:paraId="19A5C36E" w14:textId="77777777">
        <w:trPr>
          <w:trHeight w:val="431"/>
        </w:trPr>
        <w:tc>
          <w:tcPr>
            <w:tcW w:w="2547" w:type="dxa"/>
            <w:tcMar/>
          </w:tcPr>
          <w:p w:rsidRPr="00242F50" w:rsidR="00242F50" w:rsidP="00C85F57" w:rsidRDefault="00242F50" w14:paraId="309AF998" w14:textId="7CBA6887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2F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44660A4B" w14:textId="7C33FC35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Basic Counselling Skills in a Cross-Cultural Context</w:t>
            </w:r>
          </w:p>
        </w:tc>
      </w:tr>
      <w:tr w:rsidRPr="00242F50" w:rsidR="00242F50" w:rsidTr="0F41AC5A" w14:paraId="2B484503" w14:textId="77777777">
        <w:trPr>
          <w:trHeight w:val="409"/>
        </w:trPr>
        <w:tc>
          <w:tcPr>
            <w:tcW w:w="2547" w:type="dxa"/>
            <w:tcMar/>
          </w:tcPr>
          <w:p w:rsidRPr="00242F50" w:rsidR="00242F50" w:rsidP="00C85F57" w:rsidRDefault="00242F50" w14:paraId="074700D2" w14:textId="263D008B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2G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49F7320F" w14:textId="5C29AA22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Referral Processes and Community Resources</w:t>
            </w:r>
          </w:p>
        </w:tc>
      </w:tr>
      <w:tr w:rsidRPr="00242F50" w:rsidR="00242F50" w:rsidTr="0F41AC5A" w14:paraId="5D0190B5" w14:textId="77777777">
        <w:trPr>
          <w:trHeight w:val="401"/>
        </w:trPr>
        <w:tc>
          <w:tcPr>
            <w:tcW w:w="2547" w:type="dxa"/>
            <w:tcMar/>
          </w:tcPr>
          <w:p w:rsidRPr="00242F50" w:rsidR="00242F50" w:rsidP="00C85F57" w:rsidRDefault="00242F50" w14:paraId="0E8C5C95" w14:textId="6C2A2B5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2H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39C88776" w14:textId="41EB6E3F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Multiculturalism, Human Rights and Anti-Racism</w:t>
            </w:r>
          </w:p>
        </w:tc>
      </w:tr>
      <w:tr w:rsidRPr="00242F50" w:rsidR="00242F50" w:rsidTr="0F41AC5A" w14:paraId="18DCFE07" w14:textId="77777777">
        <w:trPr>
          <w:trHeight w:val="420"/>
        </w:trPr>
        <w:tc>
          <w:tcPr>
            <w:tcW w:w="2547" w:type="dxa"/>
            <w:tcMar/>
          </w:tcPr>
          <w:p w:rsidRPr="00242F50" w:rsidR="00242F50" w:rsidP="00C85F57" w:rsidRDefault="00242F50" w14:paraId="20195D9A" w14:textId="554165F1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2I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08289B5D" w14:textId="646CE1B3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 xml:space="preserve">Needs Assessment and Action Plans </w:t>
            </w:r>
          </w:p>
        </w:tc>
      </w:tr>
      <w:tr w:rsidRPr="00242F50" w:rsidR="00242F50" w:rsidTr="0F41AC5A" w14:paraId="46C87EBE" w14:textId="77777777">
        <w:trPr>
          <w:trHeight w:val="427"/>
        </w:trPr>
        <w:tc>
          <w:tcPr>
            <w:tcW w:w="2547" w:type="dxa"/>
            <w:tcMar/>
          </w:tcPr>
          <w:p w:rsidRPr="00242F50" w:rsidR="00242F50" w:rsidP="00C85F57" w:rsidRDefault="00242F50" w14:paraId="710A11B4" w14:textId="1EC92688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>Module 2J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2A562B51" w14:textId="720B831B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Facilitating Small Groups: An Introduction</w:t>
            </w:r>
          </w:p>
        </w:tc>
      </w:tr>
      <w:tr w:rsidRPr="00242F50" w:rsidR="00242F50" w:rsidTr="0F41AC5A" w14:paraId="2933BF1B" w14:textId="77777777">
        <w:trPr>
          <w:trHeight w:val="405"/>
        </w:trPr>
        <w:tc>
          <w:tcPr>
            <w:tcW w:w="2547" w:type="dxa"/>
            <w:tcMar/>
          </w:tcPr>
          <w:p w:rsidRPr="00242F50" w:rsidR="00242F50" w:rsidP="00C85F57" w:rsidRDefault="00242F50" w14:paraId="7C21F08F" w14:textId="7AC6CBB5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>Module 2K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3D16A7E5" w14:textId="0DE6333C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Facilitating Workforce Entry</w:t>
            </w:r>
          </w:p>
        </w:tc>
      </w:tr>
      <w:tr w:rsidRPr="00242F50" w:rsidR="00242F50" w:rsidTr="0F41AC5A" w14:paraId="07C41A3A" w14:textId="77777777">
        <w:tc>
          <w:tcPr>
            <w:tcW w:w="2547" w:type="dxa"/>
            <w:tcMar/>
          </w:tcPr>
          <w:p w:rsidRPr="00242F50" w:rsidR="00242F50" w:rsidP="00C85F57" w:rsidRDefault="00242F50" w14:paraId="2D0300FB" w14:textId="43269FA2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>Module 2L</w:t>
            </w:r>
          </w:p>
        </w:tc>
        <w:tc>
          <w:tcPr>
            <w:tcW w:w="6469" w:type="dxa"/>
            <w:tcMar/>
          </w:tcPr>
          <w:p w:rsidRPr="00242F50" w:rsidR="00242F50" w:rsidP="00C85F57" w:rsidRDefault="00242F50" w14:paraId="674972C0" w14:textId="3ED84B08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Working with Families and Individuals with Special and Complex Needs</w:t>
            </w:r>
          </w:p>
        </w:tc>
      </w:tr>
      <w:tr w:rsidR="0F41AC5A" w:rsidTr="0F41AC5A" w14:paraId="16476820">
        <w:trPr>
          <w:trHeight w:val="412"/>
        </w:trPr>
        <w:tc>
          <w:tcPr>
            <w:tcW w:w="2547" w:type="dxa"/>
            <w:tcMar/>
          </w:tcPr>
          <w:p w:rsidR="0F41AC5A" w:rsidP="0F41AC5A" w:rsidRDefault="0F41AC5A" w14:paraId="1FD71870" w14:textId="64EDCD53">
            <w:pPr>
              <w:rPr>
                <w:rFonts w:ascii="Minion Pro" w:hAnsi="Minion Pro"/>
                <w:b w:val="1"/>
                <w:bCs w:val="1"/>
              </w:rPr>
            </w:pPr>
            <w:r w:rsidRPr="0F41AC5A" w:rsidR="0F41AC5A">
              <w:rPr>
                <w:rFonts w:ascii="Minion Pro" w:hAnsi="Minion Pro"/>
                <w:b w:val="1"/>
                <w:bCs w:val="1"/>
              </w:rPr>
              <w:t xml:space="preserve">Module </w:t>
            </w:r>
            <w:r w:rsidRPr="0F41AC5A" w:rsidR="023D0DDE">
              <w:rPr>
                <w:rFonts w:ascii="Minion Pro" w:hAnsi="Minion Pro"/>
                <w:b w:val="1"/>
                <w:bCs w:val="1"/>
              </w:rPr>
              <w:t>2</w:t>
            </w:r>
            <w:r w:rsidRPr="0F41AC5A" w:rsidR="0F41AC5A">
              <w:rPr>
                <w:rFonts w:ascii="Minion Pro" w:hAnsi="Minion Pro"/>
                <w:b w:val="1"/>
                <w:bCs w:val="1"/>
              </w:rPr>
              <w:t>M</w:t>
            </w:r>
          </w:p>
        </w:tc>
        <w:tc>
          <w:tcPr>
            <w:tcW w:w="6469" w:type="dxa"/>
            <w:tcMar/>
          </w:tcPr>
          <w:p w:rsidR="0F41AC5A" w:rsidP="0F41AC5A" w:rsidRDefault="0F41AC5A" w14:paraId="67E93089" w14:textId="19318D9D">
            <w:pPr>
              <w:rPr>
                <w:rFonts w:ascii="Minion Pro" w:hAnsi="Minion Pro"/>
              </w:rPr>
            </w:pPr>
            <w:r w:rsidRPr="0F41AC5A" w:rsidR="0F41AC5A">
              <w:rPr>
                <w:rFonts w:ascii="Minion Pro" w:hAnsi="Minion Pro"/>
              </w:rPr>
              <w:t>Working with</w:t>
            </w:r>
            <w:r w:rsidRPr="0F41AC5A" w:rsidR="0F41AC5A">
              <w:rPr>
                <w:rFonts w:ascii="Minion Pro" w:hAnsi="Minion Pro"/>
              </w:rPr>
              <w:t xml:space="preserve"> Youth</w:t>
            </w:r>
          </w:p>
        </w:tc>
      </w:tr>
    </w:tbl>
    <w:p w:rsidR="00C85F57" w:rsidP="00C85F57" w:rsidRDefault="00C85F57" w14:paraId="6C1C320E" w14:textId="2956606C"/>
    <w:p w:rsidR="00714049" w:rsidP="00C85F57" w:rsidRDefault="00714049" w14:paraId="5CFAF624" w14:textId="77777777"/>
    <w:p w:rsidRPr="00C85F57" w:rsidR="00714049" w:rsidP="00C85F57" w:rsidRDefault="00714049" w14:paraId="59D2D8BA" w14:textId="77777777"/>
    <w:p w:rsidRPr="00714049" w:rsidR="00C85F57" w:rsidP="00C85F57" w:rsidRDefault="00714049" w14:paraId="3847D616" w14:textId="678AA0B2">
      <w:pPr>
        <w:rPr>
          <w:rFonts w:ascii="Libre Baskerville" w:hAnsi="Libre Baskerville"/>
          <w:color w:val="FD4C01"/>
          <w:sz w:val="32"/>
          <w:szCs w:val="32"/>
        </w:rPr>
      </w:pPr>
      <w:r w:rsidRPr="00714049">
        <w:rPr>
          <w:rFonts w:ascii="Libre Baskerville" w:hAnsi="Libre Baskerville"/>
          <w:color w:val="FD4C01"/>
          <w:sz w:val="32"/>
          <w:szCs w:val="32"/>
        </w:rPr>
        <w:t xml:space="preserve">Level </w:t>
      </w:r>
      <w:r>
        <w:rPr>
          <w:rFonts w:ascii="Libre Baskerville" w:hAnsi="Libre Baskerville"/>
          <w:color w:val="FD4C01"/>
          <w:sz w:val="32"/>
          <w:szCs w:val="32"/>
        </w:rPr>
        <w:t>3</w:t>
      </w:r>
      <w:r w:rsidRPr="00714049">
        <w:rPr>
          <w:rFonts w:ascii="Libre Baskerville" w:hAnsi="Libre Baskerville"/>
          <w:color w:val="FD4C01"/>
          <w:sz w:val="32"/>
          <w:szCs w:val="32"/>
        </w:rPr>
        <w:t xml:space="preserve"> Practitioner Module Trainin</w:t>
      </w:r>
      <w:r>
        <w:rPr>
          <w:rFonts w:ascii="Libre Baskerville" w:hAnsi="Libre Baskerville"/>
          <w:color w:val="FD4C01"/>
          <w:sz w:val="32"/>
          <w:szCs w:val="32"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Pr="00242F50" w:rsidR="00714049" w:rsidTr="0F41AC5A" w14:paraId="3CD72F7F" w14:textId="77777777">
        <w:trPr>
          <w:trHeight w:val="431"/>
        </w:trPr>
        <w:tc>
          <w:tcPr>
            <w:tcW w:w="2547" w:type="dxa"/>
            <w:tcMar/>
          </w:tcPr>
          <w:p w:rsidRPr="00242F50" w:rsidR="00714049" w:rsidP="00714049" w:rsidRDefault="00714049" w14:paraId="11166305" w14:textId="0D7323D1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  <w:sz w:val="32"/>
                <w:szCs w:val="32"/>
              </w:rPr>
              <w:t>Module Level</w:t>
            </w:r>
          </w:p>
        </w:tc>
        <w:tc>
          <w:tcPr>
            <w:tcW w:w="6469" w:type="dxa"/>
            <w:tcMar/>
          </w:tcPr>
          <w:p w:rsidRPr="00242F50" w:rsidR="00714049" w:rsidP="00714049" w:rsidRDefault="00714049" w14:paraId="22E16B1E" w14:textId="1531CDE6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  <w:sz w:val="32"/>
                <w:szCs w:val="32"/>
              </w:rPr>
              <w:t>Module Title</w:t>
            </w:r>
          </w:p>
        </w:tc>
      </w:tr>
      <w:tr w:rsidRPr="00242F50" w:rsidR="00714049" w:rsidTr="0F41AC5A" w14:paraId="4A75A5FD" w14:textId="77777777">
        <w:trPr>
          <w:trHeight w:val="431"/>
        </w:trPr>
        <w:tc>
          <w:tcPr>
            <w:tcW w:w="2547" w:type="dxa"/>
            <w:tcMar/>
          </w:tcPr>
          <w:p w:rsidRPr="00242F50" w:rsidR="00714049" w:rsidP="00714049" w:rsidRDefault="00714049" w14:paraId="2AE78A53" w14:textId="64D1007C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3A</w:t>
            </w:r>
          </w:p>
        </w:tc>
        <w:tc>
          <w:tcPr>
            <w:tcW w:w="6469" w:type="dxa"/>
            <w:tcMar/>
          </w:tcPr>
          <w:p w:rsidRPr="00242F50" w:rsidR="00714049" w:rsidP="00714049" w:rsidRDefault="00714049" w14:paraId="0FB26913" w14:textId="50E11FB7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Collaborating to Provide Community Programs</w:t>
            </w:r>
          </w:p>
        </w:tc>
      </w:tr>
      <w:tr w:rsidRPr="00242F50" w:rsidR="00714049" w:rsidTr="0F41AC5A" w14:paraId="06B0DBAE" w14:textId="77777777">
        <w:trPr>
          <w:trHeight w:val="409"/>
        </w:trPr>
        <w:tc>
          <w:tcPr>
            <w:tcW w:w="2547" w:type="dxa"/>
            <w:tcMar/>
          </w:tcPr>
          <w:p w:rsidRPr="00242F50" w:rsidR="00714049" w:rsidP="00714049" w:rsidRDefault="00714049" w14:paraId="1E6DBB92" w14:textId="71707EE1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3B</w:t>
            </w:r>
          </w:p>
        </w:tc>
        <w:tc>
          <w:tcPr>
            <w:tcW w:w="6469" w:type="dxa"/>
            <w:tcMar/>
          </w:tcPr>
          <w:p w:rsidRPr="00242F50" w:rsidR="00714049" w:rsidP="00714049" w:rsidRDefault="00714049" w14:paraId="72C18FA7" w14:textId="638974D1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Advocacy and Outreach</w:t>
            </w:r>
          </w:p>
        </w:tc>
      </w:tr>
      <w:tr w:rsidRPr="00242F50" w:rsidR="00714049" w:rsidTr="0F41AC5A" w14:paraId="7083133D" w14:textId="77777777">
        <w:trPr>
          <w:trHeight w:val="401"/>
        </w:trPr>
        <w:tc>
          <w:tcPr>
            <w:tcW w:w="2547" w:type="dxa"/>
            <w:tcMar/>
          </w:tcPr>
          <w:p w:rsidRPr="00242F50" w:rsidR="00714049" w:rsidP="00714049" w:rsidRDefault="00714049" w14:paraId="49E845CD" w14:textId="40DF2A76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3C</w:t>
            </w:r>
          </w:p>
        </w:tc>
        <w:tc>
          <w:tcPr>
            <w:tcW w:w="6469" w:type="dxa"/>
            <w:tcMar/>
          </w:tcPr>
          <w:p w:rsidRPr="00242F50" w:rsidR="00714049" w:rsidP="00714049" w:rsidRDefault="00714049" w14:paraId="6ECAAE06" w14:textId="4D6C4CE5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Community Development Processes</w:t>
            </w:r>
          </w:p>
        </w:tc>
      </w:tr>
      <w:tr w:rsidRPr="00242F50" w:rsidR="00714049" w:rsidTr="0F41AC5A" w14:paraId="4F9A6A9D" w14:textId="77777777">
        <w:trPr>
          <w:trHeight w:val="420"/>
        </w:trPr>
        <w:tc>
          <w:tcPr>
            <w:tcW w:w="2547" w:type="dxa"/>
            <w:tcMar/>
          </w:tcPr>
          <w:p w:rsidRPr="00242F50" w:rsidR="00714049" w:rsidP="00714049" w:rsidRDefault="00714049" w14:paraId="6F85FD20" w14:textId="15253526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3D</w:t>
            </w:r>
          </w:p>
        </w:tc>
        <w:tc>
          <w:tcPr>
            <w:tcW w:w="6469" w:type="dxa"/>
            <w:tcMar/>
          </w:tcPr>
          <w:p w:rsidRPr="00242F50" w:rsidR="00714049" w:rsidP="00714049" w:rsidRDefault="00714049" w14:paraId="024C991C" w14:textId="5A78110D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Crisis Intervention / Conflict Resolution</w:t>
            </w:r>
            <w:r w:rsidRPr="00242F50">
              <w:rPr>
                <w:rFonts w:ascii="Minion Pro" w:hAnsi="Minion Pro"/>
              </w:rPr>
              <w:t xml:space="preserve"> </w:t>
            </w:r>
          </w:p>
        </w:tc>
      </w:tr>
      <w:tr w:rsidRPr="00242F50" w:rsidR="00714049" w:rsidTr="0F41AC5A" w14:paraId="347CBDC0" w14:textId="77777777">
        <w:trPr>
          <w:trHeight w:val="427"/>
        </w:trPr>
        <w:tc>
          <w:tcPr>
            <w:tcW w:w="2547" w:type="dxa"/>
            <w:tcMar/>
          </w:tcPr>
          <w:p w:rsidRPr="00242F50" w:rsidR="00714049" w:rsidP="00714049" w:rsidRDefault="00714049" w14:paraId="71F8DFA7" w14:textId="00FBA87C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3E</w:t>
            </w:r>
          </w:p>
        </w:tc>
        <w:tc>
          <w:tcPr>
            <w:tcW w:w="6469" w:type="dxa"/>
            <w:tcMar/>
          </w:tcPr>
          <w:p w:rsidRPr="00242F50" w:rsidR="00714049" w:rsidP="00714049" w:rsidRDefault="00714049" w14:paraId="73A8F99C" w14:textId="0F669D89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Organizational Behaviour and Change</w:t>
            </w:r>
          </w:p>
        </w:tc>
      </w:tr>
      <w:tr w:rsidRPr="00242F50" w:rsidR="00714049" w:rsidTr="0F41AC5A" w14:paraId="739DF192" w14:textId="77777777">
        <w:trPr>
          <w:trHeight w:val="405"/>
        </w:trPr>
        <w:tc>
          <w:tcPr>
            <w:tcW w:w="2547" w:type="dxa"/>
            <w:tcMar/>
          </w:tcPr>
          <w:p w:rsidRPr="00242F50" w:rsidR="00714049" w:rsidP="00714049" w:rsidRDefault="00714049" w14:paraId="30882DC4" w14:textId="64CF3A36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3F</w:t>
            </w:r>
          </w:p>
        </w:tc>
        <w:tc>
          <w:tcPr>
            <w:tcW w:w="6469" w:type="dxa"/>
            <w:tcMar/>
          </w:tcPr>
          <w:p w:rsidRPr="00242F50" w:rsidR="00714049" w:rsidP="00714049" w:rsidRDefault="00714049" w14:paraId="735088D3" w14:textId="07044D29">
            <w:pPr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Volunteer Management</w:t>
            </w:r>
          </w:p>
        </w:tc>
      </w:tr>
      <w:tr w:rsidRPr="00242F50" w:rsidR="00714049" w:rsidTr="0F41AC5A" w14:paraId="3DBFC60E" w14:textId="77777777">
        <w:trPr>
          <w:trHeight w:val="477"/>
        </w:trPr>
        <w:tc>
          <w:tcPr>
            <w:tcW w:w="2547" w:type="dxa"/>
            <w:tcMar/>
          </w:tcPr>
          <w:p w:rsidRPr="00242F50" w:rsidR="00714049" w:rsidP="00714049" w:rsidRDefault="00714049" w14:paraId="0D49760A" w14:textId="47FD4F7A">
            <w:pPr>
              <w:rPr>
                <w:rFonts w:ascii="Minion Pro" w:hAnsi="Minion Pro"/>
                <w:b/>
                <w:bCs/>
              </w:rPr>
            </w:pPr>
            <w:r w:rsidRPr="00242F50">
              <w:rPr>
                <w:rFonts w:ascii="Minion Pro" w:hAnsi="Minion Pro"/>
                <w:b/>
                <w:bCs/>
              </w:rPr>
              <w:t xml:space="preserve">Module </w:t>
            </w:r>
            <w:r>
              <w:rPr>
                <w:rFonts w:ascii="Minion Pro" w:hAnsi="Minion Pro"/>
                <w:b/>
                <w:bCs/>
              </w:rPr>
              <w:t>3N</w:t>
            </w:r>
          </w:p>
        </w:tc>
        <w:tc>
          <w:tcPr>
            <w:tcW w:w="6469" w:type="dxa"/>
            <w:tcMar/>
          </w:tcPr>
          <w:p w:rsidRPr="00242F50" w:rsidR="00714049" w:rsidP="00714049" w:rsidRDefault="00714049" w14:paraId="564204D2" w14:textId="54C12719">
            <w:pPr>
              <w:rPr>
                <w:rFonts w:ascii="Minion Pro" w:hAnsi="Minion Pro"/>
              </w:rPr>
            </w:pPr>
            <w:r w:rsidRPr="00242F50">
              <w:rPr>
                <w:rFonts w:ascii="Minion Pro" w:hAnsi="Minion Pro"/>
              </w:rPr>
              <w:t>Working with</w:t>
            </w:r>
            <w:r>
              <w:rPr>
                <w:rFonts w:ascii="Minion Pro" w:hAnsi="Minion Pro"/>
              </w:rPr>
              <w:t xml:space="preserve"> Immigrant Seniors</w:t>
            </w:r>
          </w:p>
        </w:tc>
      </w:tr>
    </w:tbl>
    <w:p w:rsidRPr="00C85F57" w:rsidR="00C85F57" w:rsidP="00C85F57" w:rsidRDefault="00C85F57" w14:paraId="17051FEF" w14:textId="249FCF2E">
      <w:pPr>
        <w:tabs>
          <w:tab w:val="left" w:pos="6409"/>
        </w:tabs>
      </w:pPr>
    </w:p>
    <w:sectPr w:rsidRPr="00C85F57" w:rsidR="00C85F57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A0C" w:rsidP="00F23342" w:rsidRDefault="009E7A0C" w14:paraId="76641EF5" w14:textId="77777777">
      <w:pPr>
        <w:spacing w:after="0" w:line="240" w:lineRule="auto"/>
      </w:pPr>
      <w:r>
        <w:separator/>
      </w:r>
    </w:p>
  </w:endnote>
  <w:endnote w:type="continuationSeparator" w:id="0">
    <w:p w:rsidR="009E7A0C" w:rsidP="00F23342" w:rsidRDefault="009E7A0C" w14:paraId="1D6353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3734" w:rsidR="00F63734" w:rsidRDefault="00F63734" w14:paraId="75C9CD26" w14:textId="5685E978">
    <w:pPr>
      <w:pStyle w:val="Footer"/>
      <w:rPr>
        <w:lang w:val="en-US"/>
      </w:rPr>
    </w:pPr>
    <w:r>
      <w:rPr>
        <w:lang w:val="en-U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A0C" w:rsidP="00F23342" w:rsidRDefault="009E7A0C" w14:paraId="6CE6E0BF" w14:textId="77777777">
      <w:pPr>
        <w:spacing w:after="0" w:line="240" w:lineRule="auto"/>
      </w:pPr>
      <w:r>
        <w:separator/>
      </w:r>
    </w:p>
  </w:footnote>
  <w:footnote w:type="continuationSeparator" w:id="0">
    <w:p w:rsidR="009E7A0C" w:rsidP="00F23342" w:rsidRDefault="009E7A0C" w14:paraId="3BB5D3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23342" w:rsidRDefault="00C85F57" w14:paraId="09C3EC96" w14:textId="12FB0F4D">
    <w:pPr>
      <w:pStyle w:val="Header"/>
    </w:pPr>
    <w:r>
      <w:rPr>
        <w:rStyle w:val="wacimagecontainer"/>
        <w:rFonts w:ascii="Segoe UI" w:hAnsi="Segoe UI" w:cs="Segoe UI"/>
        <w:noProof/>
        <w:color w:val="5B9BD5"/>
        <w:sz w:val="18"/>
        <w:szCs w:val="18"/>
      </w:rPr>
      <w:drawing>
        <wp:inline distT="0" distB="0" distL="0" distR="0" wp14:anchorId="2806CF56" wp14:editId="15508A4D">
          <wp:extent cx="798195" cy="463550"/>
          <wp:effectExtent l="0" t="0" r="0" b="0"/>
          <wp:docPr id="5129751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975146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F57">
      <w:rPr>
        <w:rStyle w:val="Heading1Char"/>
        <w:rFonts w:ascii="Segoe UI" w:hAnsi="Segoe UI" w:cs="Segoe UI"/>
        <w:color w:val="5B9BD5"/>
        <w:sz w:val="18"/>
        <w:szCs w:val="18"/>
      </w:rPr>
      <w:t xml:space="preserve"> </w:t>
    </w:r>
    <w:r>
      <w:rPr>
        <w:rStyle w:val="wacimagecontainer"/>
        <w:rFonts w:ascii="Segoe UI" w:hAnsi="Segoe UI" w:cs="Segoe UI"/>
        <w:noProof/>
        <w:color w:val="5B9BD5"/>
        <w:sz w:val="18"/>
        <w:szCs w:val="18"/>
      </w:rPr>
      <w:drawing>
        <wp:inline distT="0" distB="0" distL="0" distR="0" wp14:anchorId="1D3ADA73" wp14:editId="1AE9494D">
          <wp:extent cx="798195" cy="463550"/>
          <wp:effectExtent l="0" t="0" r="0" b="0"/>
          <wp:docPr id="1705813181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13181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5F57">
      <w:t xml:space="preserve"> </w:t>
    </w:r>
    <w:r>
      <w:rPr>
        <w:noProof/>
      </w:rPr>
      <w:drawing>
        <wp:inline distT="0" distB="0" distL="0" distR="0" wp14:anchorId="78A4AFD6" wp14:editId="5A613B32">
          <wp:extent cx="798195" cy="463550"/>
          <wp:effectExtent l="0" t="0" r="0" b="0"/>
          <wp:docPr id="878622539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622539" name="Picture 3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734">
      <w:t xml:space="preserve">                                                                   </w:t>
    </w:r>
    <w:r w:rsidR="00F63734">
      <w:rPr>
        <w:noProof/>
      </w:rPr>
      <w:drawing>
        <wp:inline distT="0" distB="0" distL="0" distR="0" wp14:anchorId="182242DA" wp14:editId="27D96A3F">
          <wp:extent cx="1193800" cy="711200"/>
          <wp:effectExtent l="0" t="0" r="0" b="0"/>
          <wp:docPr id="1286897437" name="Picture 1" descr="A logo with orang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897437" name="Picture 1" descr="A logo with orange lett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2"/>
    <w:rsid w:val="000059EC"/>
    <w:rsid w:val="0002375D"/>
    <w:rsid w:val="000B2E26"/>
    <w:rsid w:val="000C0954"/>
    <w:rsid w:val="000C6081"/>
    <w:rsid w:val="001440C6"/>
    <w:rsid w:val="00200BC5"/>
    <w:rsid w:val="00242F50"/>
    <w:rsid w:val="00264802"/>
    <w:rsid w:val="00286B2A"/>
    <w:rsid w:val="003035FB"/>
    <w:rsid w:val="00372FA3"/>
    <w:rsid w:val="00452468"/>
    <w:rsid w:val="004D74E7"/>
    <w:rsid w:val="00534F01"/>
    <w:rsid w:val="00601E02"/>
    <w:rsid w:val="0067175F"/>
    <w:rsid w:val="00714049"/>
    <w:rsid w:val="007277BE"/>
    <w:rsid w:val="00855C5F"/>
    <w:rsid w:val="00872661"/>
    <w:rsid w:val="008858BE"/>
    <w:rsid w:val="009164C9"/>
    <w:rsid w:val="00925166"/>
    <w:rsid w:val="009E7A0C"/>
    <w:rsid w:val="00A85971"/>
    <w:rsid w:val="00AA7F49"/>
    <w:rsid w:val="00AC796B"/>
    <w:rsid w:val="00AE5227"/>
    <w:rsid w:val="00B8098B"/>
    <w:rsid w:val="00C73952"/>
    <w:rsid w:val="00C75EA7"/>
    <w:rsid w:val="00C85F57"/>
    <w:rsid w:val="00CC06EC"/>
    <w:rsid w:val="00D577F7"/>
    <w:rsid w:val="00D948BF"/>
    <w:rsid w:val="00E64722"/>
    <w:rsid w:val="00E7404B"/>
    <w:rsid w:val="00F06E94"/>
    <w:rsid w:val="00F23342"/>
    <w:rsid w:val="00F63734"/>
    <w:rsid w:val="00F766C7"/>
    <w:rsid w:val="023D0DDE"/>
    <w:rsid w:val="0F41A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634F"/>
  <w15:chartTrackingRefBased/>
  <w15:docId w15:val="{F01CA293-1387-0D46-B645-4F54027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3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42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42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3342"/>
    <w:rPr>
      <w:rFonts w:asciiTheme="majorHAnsi" w:hAnsiTheme="majorHAnsi" w:eastAsiaTheme="majorEastAsia" w:cstheme="majorBidi"/>
      <w:color w:val="C49A00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3342"/>
    <w:rPr>
      <w:rFonts w:asciiTheme="majorHAnsi" w:hAnsiTheme="majorHAnsi" w:eastAsiaTheme="majorEastAsia" w:cstheme="majorBidi"/>
      <w:color w:val="C49A00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3342"/>
    <w:rPr>
      <w:rFonts w:eastAsiaTheme="majorEastAsia" w:cstheme="majorBidi"/>
      <w:color w:val="C49A00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3342"/>
    <w:rPr>
      <w:rFonts w:eastAsiaTheme="majorEastAsia" w:cstheme="majorBidi"/>
      <w:i/>
      <w:iCs/>
      <w:color w:val="C49A00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3342"/>
    <w:rPr>
      <w:rFonts w:eastAsiaTheme="majorEastAsia" w:cstheme="majorBidi"/>
      <w:color w:val="C49A00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33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33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33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3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3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33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3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3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342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342"/>
    <w:pPr>
      <w:pBdr>
        <w:top w:val="single" w:color="C49A00" w:themeColor="accent1" w:themeShade="BF" w:sz="4" w:space="10"/>
        <w:bottom w:val="single" w:color="C49A00" w:themeColor="accent1" w:themeShade="BF" w:sz="4" w:space="10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3342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342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F233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233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3342"/>
  </w:style>
  <w:style w:type="paragraph" w:styleId="Footer">
    <w:name w:val="footer"/>
    <w:basedOn w:val="Normal"/>
    <w:link w:val="FooterChar"/>
    <w:uiPriority w:val="99"/>
    <w:unhideWhenUsed/>
    <w:rsid w:val="00F233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3342"/>
  </w:style>
  <w:style w:type="character" w:styleId="wacimagecontainer" w:customStyle="1">
    <w:name w:val="wacimagecontainer"/>
    <w:basedOn w:val="DefaultParagraphFont"/>
    <w:rsid w:val="00C85F57"/>
  </w:style>
  <w:style w:type="paragraph" w:styleId="p1" w:customStyle="1">
    <w:name w:val="p1"/>
    <w:basedOn w:val="Normal"/>
    <w:rsid w:val="00855C5F"/>
    <w:pPr>
      <w:spacing w:after="0" w:line="240" w:lineRule="auto"/>
    </w:pPr>
    <w:rPr>
      <w:rFonts w:ascii="Arial" w:hAnsi="Arial" w:eastAsia="Times New Roman" w:cs="Arial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Hours</dc:title>
  <dc:subject/>
  <dc:creator>Sobia Mohiuddin</dc:creator>
  <keywords/>
  <dc:description/>
  <lastModifiedBy>Sobia Mohiuddin</lastModifiedBy>
  <revision>9</revision>
  <dcterms:created xsi:type="dcterms:W3CDTF">2026-01-15T21:16:00.0000000Z</dcterms:created>
  <dcterms:modified xsi:type="dcterms:W3CDTF">2026-05-12T19:49:50.4718123Z</dcterms:modified>
</coreProperties>
</file>